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FAA49">
      <w:pPr>
        <w:spacing w:before="120" w:beforeLines="50" w:after="120" w:afterLines="50"/>
        <w:jc w:val="center"/>
        <w:rPr>
          <w:b/>
          <w:sz w:val="30"/>
          <w:lang w:eastAsia="zh-CN"/>
        </w:rPr>
      </w:pPr>
      <w:r>
        <w:rPr>
          <w:rFonts w:hint="eastAsia"/>
          <w:b/>
          <w:sz w:val="30"/>
          <w:lang w:eastAsia="zh-CN"/>
        </w:rPr>
        <w:t>手机版</w:t>
      </w:r>
      <w:r>
        <w:rPr>
          <w:b/>
          <w:sz w:val="30"/>
          <w:lang w:eastAsia="zh-CN"/>
        </w:rPr>
        <w:t>VPN客户端</w:t>
      </w:r>
      <w:r>
        <w:rPr>
          <w:rFonts w:hint="eastAsia"/>
          <w:b/>
          <w:sz w:val="30"/>
          <w:lang w:eastAsia="zh-CN"/>
        </w:rPr>
        <w:t>iSecSP</w:t>
      </w:r>
      <w:bookmarkStart w:id="19" w:name="_GoBack"/>
      <w:bookmarkEnd w:id="19"/>
      <w:r>
        <w:rPr>
          <w:b/>
          <w:sz w:val="30"/>
          <w:lang w:eastAsia="zh-CN"/>
        </w:rPr>
        <w:t>安装使用说明</w:t>
      </w:r>
      <w:r>
        <w:rPr>
          <w:rFonts w:hint="eastAsia"/>
          <w:b/>
          <w:sz w:val="30"/>
          <w:lang w:eastAsia="zh-CN"/>
        </w:rPr>
        <w:t>(iOS</w:t>
      </w:r>
      <w:r>
        <w:rPr>
          <w:b/>
          <w:sz w:val="30"/>
          <w:lang w:eastAsia="zh-CN"/>
        </w:rPr>
        <w:t>)</w:t>
      </w:r>
    </w:p>
    <w:p w14:paraId="5F746D69">
      <w:pPr>
        <w:spacing w:before="120" w:beforeLines="50" w:after="120" w:afterLines="50"/>
        <w:jc w:val="both"/>
        <w:rPr>
          <w:b/>
          <w:sz w:val="21"/>
          <w:lang w:eastAsia="zh-CN"/>
        </w:rPr>
      </w:pPr>
      <w:bookmarkStart w:id="0" w:name="1、Windows操作系统"/>
      <w:bookmarkEnd w:id="0"/>
      <w:r>
        <w:rPr>
          <w:b/>
          <w:sz w:val="21"/>
          <w:lang w:eastAsia="zh-CN"/>
        </w:rPr>
        <w:t>1、</w:t>
      </w:r>
      <w:bookmarkStart w:id="1" w:name="OLE_LINK49"/>
      <w:bookmarkStart w:id="2" w:name="OLE_LINK48"/>
      <w:r>
        <w:rPr>
          <w:rFonts w:hint="eastAsia"/>
          <w:b/>
          <w:sz w:val="21"/>
          <w:lang w:eastAsia="zh-CN"/>
        </w:rPr>
        <w:t>iOS</w:t>
      </w:r>
      <w:r>
        <w:rPr>
          <w:b/>
          <w:sz w:val="21"/>
          <w:lang w:eastAsia="zh-CN"/>
        </w:rPr>
        <w:t>操作</w:t>
      </w:r>
      <w:r>
        <w:rPr>
          <w:rFonts w:hint="eastAsia"/>
          <w:b/>
          <w:sz w:val="21"/>
          <w:lang w:eastAsia="zh-CN"/>
        </w:rPr>
        <w:t>系统</w:t>
      </w:r>
      <w:bookmarkEnd w:id="1"/>
      <w:bookmarkEnd w:id="2"/>
    </w:p>
    <w:p w14:paraId="10964C83">
      <w:pPr>
        <w:spacing w:before="120" w:beforeLines="50" w:after="120" w:afterLines="50"/>
        <w:jc w:val="both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 xml:space="preserve">1.1 </w:t>
      </w:r>
      <w:r>
        <w:rPr>
          <w:rFonts w:hint="eastAsia"/>
          <w:spacing w:val="-3"/>
          <w:sz w:val="21"/>
          <w:lang w:eastAsia="zh-CN"/>
        </w:rPr>
        <w:t>在App</w:t>
      </w:r>
      <w:r>
        <w:rPr>
          <w:spacing w:val="-3"/>
          <w:sz w:val="21"/>
          <w:lang w:eastAsia="zh-CN"/>
        </w:rPr>
        <w:t xml:space="preserve"> </w:t>
      </w:r>
      <w:r>
        <w:rPr>
          <w:rFonts w:hint="eastAsia"/>
          <w:spacing w:val="-3"/>
          <w:sz w:val="21"/>
          <w:lang w:eastAsia="zh-CN"/>
        </w:rPr>
        <w:t>Store里边搜索</w:t>
      </w:r>
      <w:r>
        <w:rPr>
          <w:b/>
          <w:bCs/>
          <w:color w:val="FF0000"/>
          <w:highlight w:val="yellow"/>
          <w:lang w:eastAsia="zh-CN"/>
        </w:rPr>
        <w:t>iSecSP</w:t>
      </w:r>
      <w:r>
        <w:rPr>
          <w:rFonts w:hint="eastAsia"/>
          <w:spacing w:val="-3"/>
          <w:sz w:val="21"/>
          <w:lang w:eastAsia="zh-CN"/>
        </w:rPr>
        <w:t>，下载安装即可。</w:t>
      </w:r>
    </w:p>
    <w:p w14:paraId="19525E24">
      <w:pPr>
        <w:spacing w:before="120" w:beforeLines="50" w:after="120" w:afterLines="50"/>
        <w:jc w:val="center"/>
        <w:rPr>
          <w:sz w:val="21"/>
          <w:lang w:eastAsia="zh-CN"/>
        </w:rPr>
      </w:pPr>
      <w:r>
        <w:drawing>
          <wp:inline distT="0" distB="0" distL="114300" distR="114300">
            <wp:extent cx="4076700" cy="2072005"/>
            <wp:effectExtent l="0" t="0" r="7620" b="6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207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259D5">
      <w:pPr>
        <w:spacing w:before="120" w:beforeLines="50" w:after="120" w:afterLines="50"/>
        <w:jc w:val="both"/>
        <w:rPr>
          <w:sz w:val="21"/>
          <w:lang w:eastAsia="zh-CN"/>
        </w:rPr>
      </w:pPr>
      <w:r>
        <w:rPr>
          <w:rFonts w:hint="eastAsia"/>
          <w:sz w:val="21"/>
          <w:lang w:eastAsia="zh-CN"/>
        </w:rPr>
        <w:t>1</w:t>
      </w:r>
      <w:r>
        <w:rPr>
          <w:sz w:val="21"/>
          <w:lang w:eastAsia="zh-CN"/>
        </w:rPr>
        <w:t>.</w:t>
      </w:r>
      <w:r>
        <w:rPr>
          <w:rFonts w:hint="eastAsia"/>
          <w:sz w:val="21"/>
          <w:lang w:val="en-US" w:eastAsia="zh-CN"/>
        </w:rPr>
        <w:t>2</w:t>
      </w:r>
      <w:r>
        <w:rPr>
          <w:sz w:val="21"/>
          <w:lang w:eastAsia="zh-CN"/>
        </w:rPr>
        <w:t xml:space="preserve"> </w:t>
      </w:r>
      <w:r>
        <w:rPr>
          <w:rFonts w:hint="eastAsia"/>
          <w:sz w:val="21"/>
          <w:lang w:eastAsia="zh-CN"/>
        </w:rPr>
        <w:t>点击桌面图标，打开软件。</w:t>
      </w:r>
    </w:p>
    <w:p w14:paraId="38ED52A0">
      <w:pPr>
        <w:spacing w:before="120" w:beforeLines="50" w:after="120" w:afterLines="50"/>
        <w:jc w:val="center"/>
        <w:rPr>
          <w:sz w:val="21"/>
          <w:lang w:eastAsia="zh-CN"/>
        </w:rPr>
      </w:pPr>
      <w:r>
        <w:drawing>
          <wp:inline distT="0" distB="0" distL="114300" distR="114300">
            <wp:extent cx="1227455" cy="1458595"/>
            <wp:effectExtent l="0" t="0" r="6985" b="4445"/>
            <wp:docPr id="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27455" cy="145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36E42">
      <w:pPr>
        <w:spacing w:before="120" w:beforeLines="50" w:after="120" w:afterLines="50"/>
        <w:rPr>
          <w:sz w:val="21"/>
          <w:lang w:eastAsia="zh-CN"/>
        </w:rPr>
      </w:pPr>
      <w:r>
        <w:rPr>
          <w:rFonts w:hint="eastAsia"/>
          <w:sz w:val="21"/>
          <w:lang w:eastAsia="zh-CN"/>
        </w:rPr>
        <w:t>1</w:t>
      </w:r>
      <w:r>
        <w:rPr>
          <w:sz w:val="21"/>
          <w:lang w:eastAsia="zh-CN"/>
        </w:rPr>
        <w:t>.</w:t>
      </w:r>
      <w:r>
        <w:rPr>
          <w:rFonts w:hint="eastAsia"/>
          <w:sz w:val="21"/>
          <w:lang w:val="en-US" w:eastAsia="zh-CN"/>
        </w:rPr>
        <w:t>3</w:t>
      </w:r>
      <w:r>
        <w:rPr>
          <w:sz w:val="21"/>
          <w:lang w:eastAsia="zh-CN"/>
        </w:rPr>
        <w:t xml:space="preserve"> </w:t>
      </w:r>
      <w:bookmarkStart w:id="3" w:name="_Hlk209082853"/>
      <w:r>
        <w:rPr>
          <w:rFonts w:hint="eastAsia"/>
          <w:sz w:val="21"/>
          <w:lang w:eastAsia="zh-CN"/>
        </w:rPr>
        <w:t>首次运行时，会有如下提示，点击“好”。</w:t>
      </w:r>
      <w:bookmarkEnd w:id="3"/>
    </w:p>
    <w:p w14:paraId="69B99CCF">
      <w:pPr>
        <w:spacing w:before="120" w:beforeLines="50" w:after="120" w:afterLines="50"/>
        <w:jc w:val="center"/>
        <w:rPr>
          <w:sz w:val="21"/>
          <w:lang w:eastAsia="zh-CN"/>
        </w:rPr>
      </w:pPr>
      <w:r>
        <w:drawing>
          <wp:inline distT="0" distB="0" distL="114300" distR="114300">
            <wp:extent cx="2520315" cy="3757295"/>
            <wp:effectExtent l="0" t="0" r="9525" b="698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375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37DB1">
      <w:pPr>
        <w:spacing w:before="120" w:beforeLines="50" w:after="120" w:afterLines="50"/>
        <w:jc w:val="both"/>
        <w:rPr>
          <w:rFonts w:hint="eastAsia"/>
          <w:sz w:val="21"/>
          <w:lang w:eastAsia="zh-CN"/>
        </w:rPr>
      </w:pPr>
      <w:bookmarkStart w:id="4" w:name="OLE_LINK50"/>
      <w:bookmarkStart w:id="5" w:name="OLE_LINK51"/>
      <w:r>
        <w:rPr>
          <w:rFonts w:hint="eastAsia"/>
          <w:sz w:val="21"/>
          <w:lang w:eastAsia="zh-CN"/>
        </w:rPr>
        <w:t>1</w:t>
      </w:r>
      <w:r>
        <w:rPr>
          <w:sz w:val="21"/>
          <w:lang w:eastAsia="zh-CN"/>
        </w:rPr>
        <w:t>.</w:t>
      </w:r>
      <w:r>
        <w:rPr>
          <w:rFonts w:hint="eastAsia"/>
          <w:sz w:val="21"/>
          <w:lang w:val="en-US" w:eastAsia="zh-CN"/>
        </w:rPr>
        <w:t>4</w:t>
      </w:r>
      <w:r>
        <w:rPr>
          <w:sz w:val="21"/>
          <w:lang w:eastAsia="zh-CN"/>
        </w:rPr>
        <w:t xml:space="preserve"> </w:t>
      </w:r>
      <w:r>
        <w:rPr>
          <w:rFonts w:hint="eastAsia"/>
          <w:sz w:val="21"/>
          <w:lang w:eastAsia="zh-CN"/>
        </w:rPr>
        <w:t>进入创建接入点界面，仅需填写接入点名称和接入点地址两个栏位，接入点名称可自拟，接入点地址必须填</w:t>
      </w:r>
      <w:r>
        <w:rPr>
          <w:rFonts w:hint="eastAsia"/>
          <w:b/>
          <w:bCs/>
          <w:color w:val="FF0000"/>
          <w:sz w:val="21"/>
          <w:highlight w:val="yellow"/>
          <w:lang w:eastAsia="zh-CN"/>
        </w:rPr>
        <w:t>vvpn</w:t>
      </w:r>
      <w:r>
        <w:rPr>
          <w:b/>
          <w:bCs/>
          <w:color w:val="FF0000"/>
          <w:sz w:val="21"/>
          <w:highlight w:val="yellow"/>
          <w:lang w:eastAsia="zh-CN"/>
        </w:rPr>
        <w:t>.dhu.edu.cn</w:t>
      </w:r>
      <w:r>
        <w:rPr>
          <w:rFonts w:hint="eastAsia"/>
          <w:sz w:val="21"/>
          <w:lang w:eastAsia="zh-CN"/>
        </w:rPr>
        <w:t>，填好后点击“</w:t>
      </w:r>
      <w:r>
        <w:rPr>
          <w:rFonts w:hint="eastAsia"/>
          <w:sz w:val="21"/>
          <w:lang w:val="en-US" w:eastAsia="zh-CN"/>
        </w:rPr>
        <w:t>下一步</w:t>
      </w:r>
      <w:r>
        <w:rPr>
          <w:rFonts w:hint="eastAsia"/>
          <w:sz w:val="21"/>
          <w:lang w:eastAsia="zh-CN"/>
        </w:rPr>
        <w:t>”。</w:t>
      </w:r>
    </w:p>
    <w:p w14:paraId="6629ACF8">
      <w:pPr>
        <w:spacing w:before="120" w:beforeLines="50" w:after="120" w:afterLines="50"/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2209165" cy="3491865"/>
            <wp:effectExtent l="0" t="0" r="635" b="13335"/>
            <wp:docPr id="1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09165" cy="349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"/>
    <w:bookmarkEnd w:id="5"/>
    <w:p w14:paraId="402645C6">
      <w:pPr>
        <w:spacing w:before="120" w:beforeLines="50" w:after="120" w:afterLines="50"/>
        <w:jc w:val="both"/>
        <w:rPr>
          <w:rFonts w:hint="eastAsia"/>
          <w:b/>
          <w:color w:val="FF0000"/>
          <w:sz w:val="21"/>
          <w:highlight w:val="yellow"/>
          <w:lang w:eastAsia="zh-CN"/>
        </w:rPr>
      </w:pPr>
      <w:bookmarkStart w:id="6" w:name="OLE_LINK54"/>
      <w:bookmarkStart w:id="7" w:name="OLE_LINK55"/>
      <w:r>
        <w:rPr>
          <w:rFonts w:hint="eastAsia"/>
          <w:sz w:val="21"/>
          <w:lang w:val="en-US" w:eastAsia="zh-CN"/>
        </w:rPr>
        <w:t xml:space="preserve">1.5 </w:t>
      </w:r>
      <w:r>
        <w:rPr>
          <w:rFonts w:hint="eastAsia"/>
          <w:sz w:val="21"/>
          <w:lang w:eastAsia="zh-CN"/>
        </w:rPr>
        <w:t>在登录界面输入用户名和密码，</w:t>
      </w:r>
      <w:r>
        <w:rPr>
          <w:rFonts w:hint="eastAsia"/>
          <w:b/>
          <w:color w:val="FF0000"/>
          <w:sz w:val="21"/>
          <w:highlight w:val="yellow"/>
          <w:lang w:eastAsia="zh-CN"/>
        </w:rPr>
        <w:t>用户名为工号或学号，</w:t>
      </w:r>
      <w:r>
        <w:rPr>
          <w:rFonts w:hint="eastAsia"/>
          <w:b/>
          <w:color w:val="FF0000"/>
          <w:sz w:val="21"/>
          <w:highlight w:val="yellow"/>
          <w:lang w:val="en-US" w:eastAsia="zh-CN"/>
        </w:rPr>
        <w:t>密码</w:t>
      </w:r>
      <w:r>
        <w:rPr>
          <w:rFonts w:hint="eastAsia"/>
          <w:b/>
          <w:color w:val="FF0000"/>
          <w:sz w:val="21"/>
          <w:highlight w:val="yellow"/>
          <w:lang w:eastAsia="zh-CN"/>
        </w:rPr>
        <w:t>与服务大厅一致。</w:t>
      </w:r>
    </w:p>
    <w:p w14:paraId="2368E9B8">
      <w:pPr>
        <w:spacing w:before="120" w:beforeLines="50" w:after="120" w:afterLines="50"/>
        <w:jc w:val="center"/>
        <w:rPr>
          <w:rFonts w:hint="eastAsia"/>
          <w:b/>
          <w:color w:val="FF0000"/>
          <w:sz w:val="21"/>
          <w:highlight w:val="yellow"/>
          <w:lang w:eastAsia="zh-CN"/>
        </w:rPr>
      </w:pPr>
      <w:r>
        <w:drawing>
          <wp:inline distT="0" distB="0" distL="114300" distR="114300">
            <wp:extent cx="2296160" cy="2565400"/>
            <wp:effectExtent l="0" t="0" r="508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96160" cy="2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4F726">
      <w:pPr>
        <w:spacing w:before="120" w:beforeLines="50" w:after="120" w:afterLines="50"/>
        <w:jc w:val="both"/>
        <w:rPr>
          <w:rFonts w:hint="eastAsia"/>
          <w:b/>
          <w:bCs/>
          <w:color w:val="FF0000"/>
          <w:sz w:val="21"/>
          <w:lang w:eastAsia="zh-CN"/>
        </w:rPr>
      </w:pPr>
      <w:r>
        <w:rPr>
          <w:rFonts w:hint="eastAsia"/>
          <w:sz w:val="21"/>
          <w:lang w:eastAsia="zh-CN"/>
        </w:rPr>
        <w:t>1</w:t>
      </w:r>
      <w:r>
        <w:rPr>
          <w:sz w:val="21"/>
          <w:lang w:eastAsia="zh-CN"/>
        </w:rPr>
        <w:t>.</w:t>
      </w:r>
      <w:r>
        <w:rPr>
          <w:rFonts w:hint="eastAsia"/>
          <w:sz w:val="21"/>
          <w:lang w:val="en-US" w:eastAsia="zh-CN"/>
        </w:rPr>
        <w:t>6</w:t>
      </w:r>
      <w:r>
        <w:rPr>
          <w:sz w:val="21"/>
          <w:lang w:eastAsia="zh-CN"/>
        </w:rPr>
        <w:t xml:space="preserve"> </w:t>
      </w:r>
      <w:r>
        <w:rPr>
          <w:rFonts w:hint="eastAsia"/>
          <w:sz w:val="21"/>
          <w:lang w:eastAsia="zh-CN"/>
        </w:rPr>
        <w:t>在二次认证界面输入验证码。</w:t>
      </w:r>
      <w:r>
        <w:rPr>
          <w:rFonts w:hint="eastAsia"/>
          <w:b/>
          <w:bCs/>
          <w:color w:val="FF0000"/>
          <w:sz w:val="21"/>
          <w:highlight w:val="yellow"/>
          <w:lang w:eastAsia="zh-CN"/>
        </w:rPr>
        <w:t>验证码在企业微信消息中心接收</w:t>
      </w:r>
      <w:r>
        <w:rPr>
          <w:rFonts w:hint="eastAsia"/>
          <w:b/>
          <w:bCs/>
          <w:color w:val="FF0000"/>
          <w:sz w:val="21"/>
          <w:lang w:eastAsia="zh-CN"/>
        </w:rPr>
        <w:t>。</w:t>
      </w:r>
    </w:p>
    <w:p w14:paraId="5CB12396">
      <w:pPr>
        <w:spacing w:before="120" w:beforeLines="50" w:after="120" w:afterLines="50"/>
        <w:jc w:val="center"/>
        <w:rPr>
          <w:rFonts w:hint="eastAsia"/>
          <w:b/>
          <w:bCs/>
          <w:color w:val="FF0000"/>
          <w:sz w:val="21"/>
          <w:lang w:eastAsia="zh-CN"/>
        </w:rPr>
      </w:pPr>
      <w:r>
        <w:drawing>
          <wp:inline distT="0" distB="0" distL="114300" distR="114300">
            <wp:extent cx="2220595" cy="1733550"/>
            <wp:effectExtent l="0" t="0" r="4445" b="381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2059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7D870">
      <w:pPr>
        <w:spacing w:before="120" w:beforeLines="50" w:after="120" w:afterLines="50"/>
        <w:jc w:val="both"/>
        <w:rPr>
          <w:sz w:val="21"/>
          <w:lang w:eastAsia="zh-CN"/>
        </w:rPr>
      </w:pPr>
      <w:bookmarkStart w:id="8" w:name="OLE_LINK53"/>
      <w:bookmarkStart w:id="9" w:name="OLE_LINK52"/>
      <w:r>
        <w:rPr>
          <w:rFonts w:hint="eastAsia"/>
          <w:sz w:val="21"/>
          <w:lang w:eastAsia="zh-CN"/>
        </w:rPr>
        <w:t>1</w:t>
      </w:r>
      <w:r>
        <w:rPr>
          <w:sz w:val="21"/>
          <w:lang w:eastAsia="zh-CN"/>
        </w:rPr>
        <w:t>.</w:t>
      </w:r>
      <w:bookmarkStart w:id="10" w:name="OLE_LINK57"/>
      <w:bookmarkStart w:id="11" w:name="OLE_LINK56"/>
      <w:r>
        <w:rPr>
          <w:rFonts w:hint="eastAsia"/>
          <w:sz w:val="21"/>
          <w:lang w:val="en-US" w:eastAsia="zh-CN"/>
        </w:rPr>
        <w:t>7</w:t>
      </w:r>
      <w:r>
        <w:rPr>
          <w:sz w:val="21"/>
          <w:lang w:eastAsia="zh-CN"/>
        </w:rPr>
        <w:t xml:space="preserve"> </w:t>
      </w:r>
      <w:bookmarkStart w:id="12" w:name="_Hlk209083016"/>
      <w:r>
        <w:rPr>
          <w:rFonts w:hint="eastAsia"/>
          <w:sz w:val="21"/>
          <w:lang w:eastAsia="zh-CN"/>
        </w:rPr>
        <w:t>首次登录时，会有如下提示，点击“允许”。</w:t>
      </w:r>
      <w:bookmarkEnd w:id="12"/>
    </w:p>
    <w:p w14:paraId="3006ED1F">
      <w:pPr>
        <w:spacing w:before="120" w:beforeLines="50" w:after="120" w:afterLines="50"/>
        <w:jc w:val="center"/>
        <w:rPr>
          <w:sz w:val="21"/>
          <w:lang w:eastAsia="zh-CN"/>
        </w:rPr>
      </w:pPr>
      <w:r>
        <w:drawing>
          <wp:inline distT="0" distB="0" distL="114300" distR="114300">
            <wp:extent cx="2317750" cy="2907030"/>
            <wp:effectExtent l="0" t="0" r="13970" b="381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290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38D17">
      <w:pPr>
        <w:spacing w:before="120" w:beforeLines="50" w:after="120" w:afterLines="50"/>
        <w:jc w:val="both"/>
        <w:rPr>
          <w:sz w:val="21"/>
          <w:lang w:eastAsia="zh-CN"/>
        </w:rPr>
      </w:pPr>
      <w:r>
        <w:rPr>
          <w:rFonts w:hint="eastAsia"/>
          <w:sz w:val="21"/>
          <w:lang w:eastAsia="zh-CN"/>
        </w:rPr>
        <w:t>1</w:t>
      </w:r>
      <w:r>
        <w:rPr>
          <w:sz w:val="21"/>
          <w:lang w:eastAsia="zh-CN"/>
        </w:rPr>
        <w:t>.</w:t>
      </w:r>
      <w:r>
        <w:rPr>
          <w:rFonts w:hint="eastAsia"/>
          <w:sz w:val="21"/>
          <w:lang w:val="en-US" w:eastAsia="zh-CN"/>
        </w:rPr>
        <w:t>8</w:t>
      </w:r>
      <w:r>
        <w:rPr>
          <w:sz w:val="21"/>
          <w:lang w:eastAsia="zh-CN"/>
        </w:rPr>
        <w:t xml:space="preserve"> 连接成功，</w:t>
      </w:r>
      <w:r>
        <w:rPr>
          <w:rFonts w:hint="eastAsia"/>
          <w:sz w:val="21"/>
          <w:lang w:eastAsia="zh-CN"/>
        </w:rPr>
        <w:t>会出现如下界面</w:t>
      </w:r>
      <w:bookmarkStart w:id="13" w:name="OLE_LINK19"/>
      <w:bookmarkStart w:id="14" w:name="OLE_LINK18"/>
      <w:r>
        <w:rPr>
          <w:rFonts w:hint="eastAsia"/>
          <w:sz w:val="21"/>
          <w:lang w:eastAsia="zh-CN"/>
        </w:rPr>
        <w:t>，手机</w:t>
      </w:r>
      <w:r>
        <w:rPr>
          <w:rFonts w:hint="eastAsia"/>
          <w:sz w:val="21"/>
          <w:lang w:val="en-US" w:eastAsia="zh-CN"/>
        </w:rPr>
        <w:t>右</w:t>
      </w:r>
      <w:r>
        <w:rPr>
          <w:rFonts w:hint="eastAsia"/>
          <w:sz w:val="21"/>
          <w:lang w:eastAsia="zh-CN"/>
        </w:rPr>
        <w:t>上角也会出现vpn字样。打开手机已安装浏览器，输入校内所需资源网址，</w:t>
      </w:r>
      <w:bookmarkEnd w:id="10"/>
      <w:bookmarkEnd w:id="11"/>
      <w:r>
        <w:rPr>
          <w:rFonts w:hint="eastAsia"/>
          <w:sz w:val="21"/>
          <w:lang w:eastAsia="zh-CN"/>
        </w:rPr>
        <w:t>或者点开企业微信各应用，即可访问。</w:t>
      </w:r>
    </w:p>
    <w:bookmarkEnd w:id="6"/>
    <w:bookmarkEnd w:id="7"/>
    <w:bookmarkEnd w:id="8"/>
    <w:bookmarkEnd w:id="9"/>
    <w:bookmarkEnd w:id="13"/>
    <w:bookmarkEnd w:id="14"/>
    <w:p w14:paraId="2D086221">
      <w:pPr>
        <w:spacing w:before="120" w:beforeLines="50" w:after="120" w:afterLines="50"/>
        <w:jc w:val="center"/>
        <w:rPr>
          <w:lang w:eastAsia="zh-CN"/>
        </w:rPr>
      </w:pPr>
      <w:r>
        <w:drawing>
          <wp:inline distT="0" distB="0" distL="114300" distR="114300">
            <wp:extent cx="2392680" cy="5097145"/>
            <wp:effectExtent l="0" t="0" r="0" b="8255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92680" cy="509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90A95">
      <w:pPr>
        <w:spacing w:before="120" w:beforeLines="50" w:after="120" w:afterLines="50"/>
        <w:jc w:val="both"/>
        <w:rPr>
          <w:sz w:val="21"/>
          <w:lang w:eastAsia="zh-CN"/>
        </w:rPr>
      </w:pPr>
      <w:bookmarkStart w:id="15" w:name="OLE_LINK58"/>
      <w:bookmarkStart w:id="16" w:name="OLE_LINK1"/>
      <w:bookmarkStart w:id="17" w:name="OLE_LINK2"/>
      <w:r>
        <w:rPr>
          <w:rFonts w:hint="eastAsia"/>
          <w:sz w:val="21"/>
          <w:lang w:val="en-US" w:eastAsia="zh-CN"/>
        </w:rPr>
        <w:t>1.9 在</w:t>
      </w:r>
      <w:r>
        <w:rPr>
          <w:rFonts w:hint="eastAsia"/>
          <w:sz w:val="21"/>
          <w:lang w:eastAsia="zh-CN"/>
        </w:rPr>
        <w:t>VPN客户端</w:t>
      </w:r>
      <w:r>
        <w:rPr>
          <w:sz w:val="21"/>
          <w:lang w:eastAsia="zh-CN"/>
        </w:rPr>
        <w:t>iSecSP</w:t>
      </w:r>
      <w:r>
        <w:rPr>
          <w:rFonts w:hint="eastAsia"/>
          <w:sz w:val="21"/>
          <w:lang w:eastAsia="zh-CN"/>
        </w:rPr>
        <w:t>连接</w:t>
      </w:r>
      <w:r>
        <w:rPr>
          <w:rFonts w:hint="eastAsia"/>
          <w:sz w:val="21"/>
          <w:lang w:val="en-US" w:eastAsia="zh-CN"/>
        </w:rPr>
        <w:t>成功</w:t>
      </w:r>
      <w:r>
        <w:rPr>
          <w:rFonts w:hint="eastAsia"/>
          <w:sz w:val="21"/>
          <w:lang w:eastAsia="zh-CN"/>
        </w:rPr>
        <w:t>界面，应用资源页签下，</w:t>
      </w:r>
      <w:r>
        <w:rPr>
          <w:rFonts w:hint="eastAsia"/>
          <w:sz w:val="21"/>
          <w:lang w:val="en-US" w:eastAsia="zh-CN"/>
        </w:rPr>
        <w:t>点击“</w:t>
      </w:r>
      <w:r>
        <w:rPr>
          <w:rFonts w:hint="eastAsia"/>
          <w:sz w:val="21"/>
          <w:lang w:eastAsia="zh-CN"/>
        </w:rPr>
        <w:t>校内资源(信息办</w:t>
      </w:r>
      <w:r>
        <w:rPr>
          <w:sz w:val="21"/>
          <w:lang w:eastAsia="zh-CN"/>
        </w:rPr>
        <w:t>)</w:t>
      </w:r>
      <w:r>
        <w:rPr>
          <w:rFonts w:hint="eastAsia"/>
          <w:sz w:val="21"/>
          <w:lang w:eastAsia="zh-CN"/>
        </w:rPr>
        <w:t>”，</w:t>
      </w:r>
      <w:r>
        <w:rPr>
          <w:rFonts w:hint="eastAsia"/>
          <w:sz w:val="21"/>
          <w:lang w:val="en-US" w:eastAsia="zh-CN"/>
        </w:rPr>
        <w:t>在弹出界面，点击“电子资源(图书馆)”，可进行资源切换</w:t>
      </w:r>
      <w:r>
        <w:rPr>
          <w:rFonts w:hint="eastAsia"/>
          <w:sz w:val="21"/>
          <w:lang w:eastAsia="zh-CN"/>
        </w:rPr>
        <w:t>。</w:t>
      </w:r>
      <w:r>
        <w:rPr>
          <w:rFonts w:hint="eastAsia"/>
          <w:b/>
          <w:color w:val="FF0000"/>
          <w:sz w:val="21"/>
          <w:highlight w:val="yellow"/>
          <w:lang w:eastAsia="zh-CN"/>
        </w:rPr>
        <w:t>电</w:t>
      </w:r>
      <w:r>
        <w:rPr>
          <w:b/>
          <w:color w:val="FF0000"/>
          <w:sz w:val="21"/>
          <w:highlight w:val="yellow"/>
          <w:lang w:eastAsia="zh-CN"/>
        </w:rPr>
        <w:t>子资源</w:t>
      </w:r>
      <w:r>
        <w:rPr>
          <w:rFonts w:hint="eastAsia"/>
          <w:b/>
          <w:color w:val="FF0000"/>
          <w:sz w:val="21"/>
          <w:highlight w:val="yellow"/>
          <w:lang w:eastAsia="zh-CN"/>
        </w:rPr>
        <w:t>(图书馆)</w:t>
      </w:r>
      <w:r>
        <w:rPr>
          <w:b/>
          <w:color w:val="FF0000"/>
          <w:sz w:val="21"/>
          <w:highlight w:val="yellow"/>
          <w:lang w:eastAsia="zh-CN"/>
        </w:rPr>
        <w:t>仅能访问电子图书资源，如需访问校内其他资源请选择校内资源</w:t>
      </w:r>
      <w:r>
        <w:rPr>
          <w:rFonts w:hint="eastAsia"/>
          <w:b/>
          <w:color w:val="FF0000"/>
          <w:sz w:val="21"/>
          <w:highlight w:val="yellow"/>
          <w:lang w:eastAsia="zh-CN"/>
        </w:rPr>
        <w:t>(信息办</w:t>
      </w:r>
      <w:r>
        <w:rPr>
          <w:b/>
          <w:color w:val="FF0000"/>
          <w:sz w:val="21"/>
          <w:highlight w:val="yellow"/>
          <w:lang w:eastAsia="zh-CN"/>
        </w:rPr>
        <w:t>)。</w:t>
      </w:r>
    </w:p>
    <w:p w14:paraId="260E0273">
      <w:pPr>
        <w:spacing w:before="120" w:beforeLines="50" w:after="120" w:afterLines="50"/>
        <w:jc w:val="center"/>
        <w:rPr>
          <w:rFonts w:hint="default"/>
          <w:sz w:val="21"/>
          <w:lang w:val="en-US" w:eastAsia="zh-CN"/>
        </w:rPr>
      </w:pPr>
      <w:r>
        <w:drawing>
          <wp:inline distT="0" distB="0" distL="114300" distR="114300">
            <wp:extent cx="3448050" cy="3517265"/>
            <wp:effectExtent l="0" t="0" r="11430" b="3175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351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99CCC">
      <w:pPr>
        <w:spacing w:before="120" w:beforeLines="50" w:after="120" w:afterLines="50"/>
        <w:jc w:val="both"/>
        <w:rPr>
          <w:lang w:eastAsia="zh-CN"/>
        </w:rPr>
      </w:pPr>
      <w:r>
        <w:rPr>
          <w:rFonts w:hint="eastAsia"/>
          <w:sz w:val="21"/>
          <w:lang w:eastAsia="zh-CN"/>
        </w:rPr>
        <w:t>1</w:t>
      </w:r>
      <w:r>
        <w:rPr>
          <w:sz w:val="21"/>
          <w:lang w:eastAsia="zh-CN"/>
        </w:rPr>
        <w:t>.10</w:t>
      </w:r>
      <w:bookmarkEnd w:id="15"/>
      <w:bookmarkEnd w:id="16"/>
      <w:bookmarkEnd w:id="17"/>
      <w:bookmarkStart w:id="18" w:name="2、MacOS操作系统"/>
      <w:bookmarkEnd w:id="18"/>
      <w:r>
        <w:rPr>
          <w:sz w:val="21"/>
          <w:lang w:eastAsia="zh-CN"/>
        </w:rPr>
        <w:t xml:space="preserve"> </w:t>
      </w:r>
      <w:r>
        <w:rPr>
          <w:rFonts w:hint="eastAsia"/>
          <w:sz w:val="21"/>
          <w:lang w:val="en-US" w:eastAsia="zh-CN"/>
        </w:rPr>
        <w:t>在</w:t>
      </w:r>
      <w:r>
        <w:rPr>
          <w:rFonts w:hint="eastAsia"/>
          <w:sz w:val="21"/>
          <w:lang w:eastAsia="zh-CN"/>
        </w:rPr>
        <w:t>VPN客户端</w:t>
      </w:r>
      <w:r>
        <w:rPr>
          <w:sz w:val="21"/>
          <w:lang w:eastAsia="zh-CN"/>
        </w:rPr>
        <w:t>iSecSP</w:t>
      </w:r>
      <w:r>
        <w:rPr>
          <w:rFonts w:hint="eastAsia"/>
          <w:sz w:val="21"/>
          <w:lang w:eastAsia="zh-CN"/>
        </w:rPr>
        <w:t>连接</w:t>
      </w:r>
      <w:r>
        <w:rPr>
          <w:rFonts w:hint="eastAsia"/>
          <w:sz w:val="21"/>
          <w:lang w:val="en-US" w:eastAsia="zh-CN"/>
        </w:rPr>
        <w:t>成功</w:t>
      </w:r>
      <w:r>
        <w:rPr>
          <w:rFonts w:hint="eastAsia"/>
          <w:sz w:val="21"/>
          <w:lang w:eastAsia="zh-CN"/>
        </w:rPr>
        <w:t>界面，</w:t>
      </w:r>
      <w:r>
        <w:rPr>
          <w:lang w:eastAsia="zh-CN"/>
        </w:rPr>
        <w:t>点击“我的”》“退出”，即可</w:t>
      </w:r>
      <w:r>
        <w:rPr>
          <w:rFonts w:hint="eastAsia"/>
          <w:lang w:val="en-US" w:eastAsia="zh-CN"/>
        </w:rPr>
        <w:t>断开连接，亦可重新登录</w:t>
      </w:r>
      <w:r>
        <w:rPr>
          <w:lang w:eastAsia="zh-CN"/>
        </w:rPr>
        <w:t>。</w:t>
      </w:r>
    </w:p>
    <w:p w14:paraId="45F5A195">
      <w:pPr>
        <w:spacing w:before="120" w:beforeLines="50" w:after="120" w:afterLines="50"/>
        <w:jc w:val="both"/>
        <w:rPr>
          <w:rFonts w:hint="eastAsia"/>
          <w:sz w:val="21"/>
          <w:lang w:eastAsia="zh-CN"/>
        </w:rPr>
      </w:pPr>
    </w:p>
    <w:p w14:paraId="3D6F764D">
      <w:pPr>
        <w:jc w:val="center"/>
      </w:pPr>
      <w:r>
        <w:rPr>
          <w:lang w:eastAsia="zh-CN"/>
        </w:rPr>
        <w:drawing>
          <wp:inline distT="0" distB="0" distL="0" distR="0">
            <wp:extent cx="1974215" cy="3972560"/>
            <wp:effectExtent l="0" t="0" r="6985" b="508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74215" cy="397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10" w:h="16840"/>
      <w:pgMar w:top="1400" w:right="1680" w:bottom="1380" w:left="1680" w:header="0" w:footer="113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20716">
    <w:pPr>
      <w:pStyle w:val="3"/>
      <w:spacing w:line="14" w:lineRule="auto"/>
      <w:ind w:left="0"/>
      <w:rPr>
        <w:sz w:val="14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3725545</wp:posOffset>
              </wp:positionH>
              <wp:positionV relativeFrom="page">
                <wp:posOffset>9793605</wp:posOffset>
              </wp:positionV>
              <wp:extent cx="109220" cy="139700"/>
              <wp:effectExtent l="1270" t="1905" r="3810" b="1270"/>
              <wp:wrapNone/>
              <wp:docPr id="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D2CF2D"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293.35pt;margin-top:771.15pt;height:11pt;width:8.6pt;mso-position-horizontal-relative:page;mso-position-vertical-relative:page;z-index:-251657216;mso-width-relative:page;mso-height-relative:page;" filled="f" stroked="f" coordsize="21600,21600" o:gfxdata="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hFsfrcAAAADQEAAA8AAAAAAAAAAQAgAAAAIgAAAGRycy9kb3du&#10;cmV2LnhtbFBLAQIUABQAAAAIAIdO4kBncn2j+wEAAAMEAAAOAAAAAAAAAAEAIAAAACs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9D2CF2D"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sz w:val="18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B9"/>
    <w:rsid w:val="00035346"/>
    <w:rsid w:val="000A0BA6"/>
    <w:rsid w:val="000D33FD"/>
    <w:rsid w:val="0015538A"/>
    <w:rsid w:val="001C34F4"/>
    <w:rsid w:val="00293825"/>
    <w:rsid w:val="00366EE8"/>
    <w:rsid w:val="003B0E5E"/>
    <w:rsid w:val="003E0633"/>
    <w:rsid w:val="004424D6"/>
    <w:rsid w:val="004C2893"/>
    <w:rsid w:val="004C3C9A"/>
    <w:rsid w:val="00512DAC"/>
    <w:rsid w:val="00525193"/>
    <w:rsid w:val="005C4131"/>
    <w:rsid w:val="00601E1C"/>
    <w:rsid w:val="00604865"/>
    <w:rsid w:val="00650600"/>
    <w:rsid w:val="00841ABB"/>
    <w:rsid w:val="009537D1"/>
    <w:rsid w:val="00991C95"/>
    <w:rsid w:val="009C2179"/>
    <w:rsid w:val="009D28C6"/>
    <w:rsid w:val="00A00750"/>
    <w:rsid w:val="00A14CF7"/>
    <w:rsid w:val="00A41139"/>
    <w:rsid w:val="00A96B4A"/>
    <w:rsid w:val="00B11297"/>
    <w:rsid w:val="00B27C77"/>
    <w:rsid w:val="00D2252D"/>
    <w:rsid w:val="00E717B9"/>
    <w:rsid w:val="00E73469"/>
    <w:rsid w:val="00EE290C"/>
    <w:rsid w:val="21B1387B"/>
    <w:rsid w:val="291C7C4E"/>
    <w:rsid w:val="6D7F2925"/>
    <w:rsid w:val="75F761AA"/>
    <w:rsid w:val="7DC1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link w:val="11"/>
    <w:qFormat/>
    <w:uiPriority w:val="9"/>
    <w:pPr>
      <w:ind w:left="1671"/>
      <w:outlineLvl w:val="0"/>
    </w:pPr>
    <w:rPr>
      <w:sz w:val="24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1"/>
    <w:pPr>
      <w:ind w:left="120"/>
    </w:pPr>
    <w:rPr>
      <w:sz w:val="21"/>
      <w:szCs w:val="21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标题 1 字符"/>
    <w:basedOn w:val="7"/>
    <w:link w:val="2"/>
    <w:qFormat/>
    <w:uiPriority w:val="9"/>
    <w:rPr>
      <w:rFonts w:ascii="宋体" w:hAnsi="宋体" w:eastAsia="宋体" w:cs="宋体"/>
      <w:kern w:val="0"/>
      <w:sz w:val="24"/>
      <w:szCs w:val="24"/>
      <w:lang w:eastAsia="en-US"/>
    </w:rPr>
  </w:style>
  <w:style w:type="character" w:customStyle="1" w:styleId="12">
    <w:name w:val="正文文本 字符"/>
    <w:basedOn w:val="7"/>
    <w:link w:val="3"/>
    <w:qFormat/>
    <w:uiPriority w:val="1"/>
    <w:rPr>
      <w:rFonts w:ascii="宋体" w:hAnsi="宋体" w:eastAsia="宋体" w:cs="宋体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430</Words>
  <Characters>500</Characters>
  <Lines>5</Lines>
  <Paragraphs>1</Paragraphs>
  <TotalTime>7</TotalTime>
  <ScaleCrop>false</ScaleCrop>
  <LinksUpToDate>false</LinksUpToDate>
  <CharactersWithSpaces>511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2025-09-10T06:21:00Z</dcterms:created>
  <dc:creator>thinkpad</dc:creator>
  <cp:lastModifiedBy>李媛媛</cp:lastModifiedBy>
  <dcterms:modified xsi:type="dcterms:W3CDTF">2025-11-21T07:36:26Z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eyJoZGlkIjoiYTEyODJkODI2ZGRhZDQ2MjFhNzcwZDlmODA4ODFlNzQiLCJ1c2VySWQiOiIxNjQ1MzcxMTk2In0=</vt:lpwstr>
  </property>
  <property fmtid="{D5CDD505-2E9C-101B-9397-08002B2CF9AE}" pid="3" name="KSOProductBuildVer">
    <vt:lpwstr>2052-12.1.0.23539</vt:lpwstr>
  </property>
  <property fmtid="{D5CDD505-2E9C-101B-9397-08002B2CF9AE}" pid="4" name="ICV">
    <vt:lpwstr>D0635A5C0F1547E19AF50EC9E0E22327_12</vt:lpwstr>
  </property>
</Properties>
</file>